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83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379"/>
        <w:gridCol w:w="91"/>
        <w:gridCol w:w="3509"/>
      </w:tblGrid>
      <w:tr w:rsidR="00A6408A" w14:paraId="1273396F" w14:textId="77777777" w:rsidTr="009E6C28">
        <w:trPr>
          <w:trHeight w:hRule="exact" w:val="14400"/>
          <w:jc w:val="center"/>
        </w:trPr>
        <w:tc>
          <w:tcPr>
            <w:tcW w:w="7379" w:type="dxa"/>
          </w:tcPr>
          <w:tbl>
            <w:tblPr>
              <w:tblW w:w="731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318"/>
            </w:tblGrid>
            <w:tr w:rsidR="00A6408A" w14:paraId="6131471A" w14:textId="77777777" w:rsidTr="007422DF">
              <w:trPr>
                <w:trHeight w:hRule="exact" w:val="7114"/>
              </w:trPr>
              <w:tc>
                <w:tcPr>
                  <w:tcW w:w="7318" w:type="dxa"/>
                </w:tcPr>
                <w:p w14:paraId="131329A4" w14:textId="77777777" w:rsidR="00A6408A" w:rsidRDefault="009E6C28">
                  <w:r w:rsidRPr="009E6C28">
                    <w:rPr>
                      <w:rFonts w:ascii="Georgia" w:eastAsia="SimSun" w:hAnsi="Georgia" w:cs="Times New Roman"/>
                      <w:noProof/>
                      <w:color w:val="000000"/>
                      <w:sz w:val="24"/>
                      <w:szCs w:val="24"/>
                      <w:lang w:eastAsia="en-US"/>
                    </w:rPr>
                    <w:drawing>
                      <wp:anchor distT="0" distB="0" distL="114300" distR="114300" simplePos="0" relativeHeight="251659264" behindDoc="1" locked="0" layoutInCell="1" allowOverlap="1" wp14:anchorId="73A6EDE3" wp14:editId="66011383">
                        <wp:simplePos x="0" y="0"/>
                        <wp:positionH relativeFrom="column">
                          <wp:posOffset>-635</wp:posOffset>
                        </wp:positionH>
                        <wp:positionV relativeFrom="page">
                          <wp:posOffset>0</wp:posOffset>
                        </wp:positionV>
                        <wp:extent cx="4743450" cy="4600575"/>
                        <wp:effectExtent l="0" t="0" r="0" b="9525"/>
                        <wp:wrapNone/>
                        <wp:docPr id="3" name="Picture 3" descr="Image result for fafs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 result for fafs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43450" cy="460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6408A" w14:paraId="1DAED5AB" w14:textId="77777777" w:rsidTr="007422DF">
              <w:trPr>
                <w:trHeight w:hRule="exact" w:val="6293"/>
              </w:trPr>
              <w:tc>
                <w:tcPr>
                  <w:tcW w:w="7318" w:type="dxa"/>
                </w:tcPr>
                <w:p w14:paraId="3A819812" w14:textId="65E4A786" w:rsidR="00A6408A" w:rsidRPr="00A849A6" w:rsidRDefault="007422DF" w:rsidP="00B122E6">
                  <w:pPr>
                    <w:pStyle w:val="Subtitle"/>
                    <w:jc w:val="center"/>
                    <w:rPr>
                      <w:color w:val="0070C0"/>
                      <w:sz w:val="48"/>
                      <w:szCs w:val="48"/>
                    </w:rPr>
                  </w:pPr>
                  <w:r>
                    <w:rPr>
                      <w:color w:val="0070C0"/>
                      <w:sz w:val="48"/>
                      <w:szCs w:val="48"/>
                    </w:rPr>
                    <w:t>October 26</w:t>
                  </w:r>
                  <w:r w:rsidR="00B122E6" w:rsidRPr="00A849A6">
                    <w:rPr>
                      <w:color w:val="0070C0"/>
                      <w:sz w:val="48"/>
                      <w:szCs w:val="48"/>
                    </w:rPr>
                    <w:t>, 20</w:t>
                  </w:r>
                  <w:r w:rsidR="00BC2608" w:rsidRPr="00A849A6">
                    <w:rPr>
                      <w:color w:val="0070C0"/>
                      <w:sz w:val="48"/>
                      <w:szCs w:val="48"/>
                    </w:rPr>
                    <w:t>2</w:t>
                  </w:r>
                  <w:r w:rsidR="00A849A6" w:rsidRPr="00A849A6">
                    <w:rPr>
                      <w:color w:val="0070C0"/>
                      <w:sz w:val="48"/>
                      <w:szCs w:val="48"/>
                    </w:rPr>
                    <w:t>2</w:t>
                  </w:r>
                </w:p>
                <w:p w14:paraId="18B3CC66" w14:textId="12C3CF98" w:rsidR="00A6408A" w:rsidRPr="00A849A6" w:rsidRDefault="007422DF" w:rsidP="00B122E6">
                  <w:pPr>
                    <w:pStyle w:val="Title"/>
                    <w:spacing w:line="192" w:lineRule="auto"/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Completing the Fafsa</w:t>
                  </w:r>
                </w:p>
                <w:p w14:paraId="44B52113" w14:textId="77777777" w:rsidR="007F38C7" w:rsidRDefault="00B122E6" w:rsidP="007F38C7">
                  <w:pPr>
                    <w:pStyle w:val="Heading1"/>
                    <w:spacing w:line="0" w:lineRule="atLeast"/>
                    <w:ind w:right="270"/>
                    <w:rPr>
                      <w:rFonts w:ascii="Corbel" w:hAnsi="Corbel"/>
                      <w:color w:val="auto"/>
                    </w:rPr>
                  </w:pPr>
                  <w:r w:rsidRPr="009E6C28">
                    <w:rPr>
                      <w:rFonts w:ascii="Corbel" w:hAnsi="Corbel"/>
                      <w:color w:val="auto"/>
                    </w:rPr>
                    <w:t xml:space="preserve">Need help with the FAFSA? </w:t>
                  </w:r>
                </w:p>
                <w:p w14:paraId="38F4AD73" w14:textId="0E1C1162" w:rsidR="00A6408A" w:rsidRPr="007422DF" w:rsidRDefault="007422DF">
                  <w:pPr>
                    <w:rPr>
                      <w:sz w:val="24"/>
                      <w:szCs w:val="24"/>
                    </w:rPr>
                  </w:pPr>
                  <w:r w:rsidRPr="007422DF">
                    <w:rPr>
                      <w:rFonts w:ascii="Roboto" w:hAnsi="Roboto"/>
                      <w:color w:val="202124"/>
                      <w:sz w:val="24"/>
                      <w:szCs w:val="24"/>
                      <w:shd w:val="clear" w:color="auto" w:fill="FFFFFF"/>
                    </w:rPr>
                    <w:t>Please join us for a virtual night on how to complete the FAFSA! This is for both Seniors an</w:t>
                  </w:r>
                  <w:r w:rsidRPr="007422DF">
                    <w:rPr>
                      <w:rFonts w:ascii="Roboto" w:hAnsi="Roboto"/>
                      <w:color w:val="202124"/>
                      <w:sz w:val="24"/>
                      <w:szCs w:val="24"/>
                      <w:shd w:val="clear" w:color="auto" w:fill="FFFFFF"/>
                    </w:rPr>
                    <w:t xml:space="preserve">d </w:t>
                  </w:r>
                  <w:r w:rsidRPr="007422DF">
                    <w:rPr>
                      <w:rFonts w:ascii="Roboto" w:hAnsi="Roboto"/>
                      <w:color w:val="202124"/>
                      <w:sz w:val="24"/>
                      <w:szCs w:val="24"/>
                      <w:shd w:val="clear" w:color="auto" w:fill="FFFFFF"/>
                    </w:rPr>
                    <w:t xml:space="preserve">their parents! The FAFSA is a student AND parent application! Marcus Hilliard from Georgia Student Finance Commission will be presenting a webinar that will give instructional guidance for completing the current FAFSA Application. The FAFSA is used to evaluate students for federal and some state financial aid for postsecondary options! </w:t>
                  </w:r>
                  <w:r w:rsidRPr="007422DF">
                    <w:rPr>
                      <w:rFonts w:ascii="Roboto" w:hAnsi="Roboto"/>
                      <w:color w:val="202124"/>
                      <w:sz w:val="24"/>
                      <w:szCs w:val="24"/>
                      <w:shd w:val="clear" w:color="auto" w:fill="FFFFFF"/>
                    </w:rPr>
                    <w:t>Please make sure to register for the event!</w:t>
                  </w:r>
                </w:p>
              </w:tc>
            </w:tr>
            <w:tr w:rsidR="00A6408A" w14:paraId="5EF9012A" w14:textId="77777777" w:rsidTr="007422DF">
              <w:trPr>
                <w:trHeight w:hRule="exact" w:val="1458"/>
              </w:trPr>
              <w:tc>
                <w:tcPr>
                  <w:tcW w:w="7318" w:type="dxa"/>
                  <w:vAlign w:val="bottom"/>
                </w:tcPr>
                <w:p w14:paraId="5747C022" w14:textId="77777777" w:rsidR="009E6C28" w:rsidRDefault="009E6C28"/>
                <w:p w14:paraId="76A2CF56" w14:textId="1FB27A57" w:rsidR="00A6408A" w:rsidRDefault="00A6408A"/>
              </w:tc>
            </w:tr>
          </w:tbl>
          <w:p w14:paraId="11AE89E4" w14:textId="77777777" w:rsidR="00A6408A" w:rsidRDefault="00A6408A"/>
        </w:tc>
        <w:tc>
          <w:tcPr>
            <w:tcW w:w="91" w:type="dxa"/>
          </w:tcPr>
          <w:p w14:paraId="6FECBD4D" w14:textId="77777777" w:rsidR="00A6408A" w:rsidRDefault="00A6408A"/>
        </w:tc>
        <w:tc>
          <w:tcPr>
            <w:tcW w:w="3509" w:type="dxa"/>
          </w:tcPr>
          <w:tbl>
            <w:tblPr>
              <w:tblW w:w="3600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600"/>
            </w:tblGrid>
            <w:tr w:rsidR="00A6408A" w14:paraId="0D24D4A7" w14:textId="77777777" w:rsidTr="000B4DE1">
              <w:trPr>
                <w:trHeight w:hRule="exact" w:val="10800"/>
              </w:trPr>
              <w:tc>
                <w:tcPr>
                  <w:tcW w:w="3600" w:type="dxa"/>
                  <w:shd w:val="clear" w:color="auto" w:fill="0070C0"/>
                  <w:vAlign w:val="center"/>
                </w:tcPr>
                <w:p w14:paraId="68272C21" w14:textId="29F952D8" w:rsidR="00A6408A" w:rsidRPr="00B122E6" w:rsidRDefault="00B122E6" w:rsidP="009E6C28">
                  <w:pPr>
                    <w:pStyle w:val="Heading2"/>
                    <w:spacing w:line="240" w:lineRule="auto"/>
                    <w:rPr>
                      <w:rFonts w:asciiTheme="minorHAnsi" w:hAnsiTheme="minorHAnsi" w:cs="Arial"/>
                      <w:b/>
                      <w:caps w:val="0"/>
                      <w:sz w:val="36"/>
                    </w:rPr>
                  </w:pPr>
                  <w:r w:rsidRPr="00B122E6">
                    <w:rPr>
                      <w:rFonts w:asciiTheme="minorHAnsi" w:hAnsiTheme="minorHAnsi" w:cs="Arial"/>
                      <w:b/>
                      <w:caps w:val="0"/>
                      <w:sz w:val="36"/>
                    </w:rPr>
                    <w:t xml:space="preserve"> Senior Parents</w:t>
                  </w:r>
                  <w:r w:rsidR="007422DF">
                    <w:rPr>
                      <w:rFonts w:asciiTheme="minorHAnsi" w:hAnsiTheme="minorHAnsi" w:cs="Arial"/>
                      <w:b/>
                      <w:caps w:val="0"/>
                      <w:sz w:val="36"/>
                    </w:rPr>
                    <w:t xml:space="preserve"> &amp; </w:t>
                  </w:r>
                  <w:r w:rsidR="00530471">
                    <w:rPr>
                      <w:rFonts w:asciiTheme="minorHAnsi" w:hAnsiTheme="minorHAnsi" w:cs="Arial"/>
                      <w:b/>
                      <w:caps w:val="0"/>
                      <w:sz w:val="36"/>
                    </w:rPr>
                    <w:t>Students</w:t>
                  </w:r>
                  <w:r w:rsidRPr="00B122E6">
                    <w:rPr>
                      <w:rFonts w:asciiTheme="minorHAnsi" w:hAnsiTheme="minorHAnsi" w:cs="Arial"/>
                      <w:b/>
                      <w:caps w:val="0"/>
                      <w:sz w:val="36"/>
                    </w:rPr>
                    <w:t xml:space="preserve"> Welcome!</w:t>
                  </w:r>
                </w:p>
                <w:p w14:paraId="41D4E340" w14:textId="77777777" w:rsidR="00A6408A" w:rsidRPr="00B122E6" w:rsidRDefault="00A6408A" w:rsidP="009E6C28">
                  <w:pPr>
                    <w:pStyle w:val="Line"/>
                    <w:rPr>
                      <w:rFonts w:cs="Arial"/>
                      <w:b/>
                      <w:sz w:val="4"/>
                    </w:rPr>
                  </w:pPr>
                </w:p>
                <w:p w14:paraId="1A5527B5" w14:textId="77777777" w:rsidR="00BC2608" w:rsidRDefault="00B122E6" w:rsidP="009E6C28">
                  <w:pPr>
                    <w:pStyle w:val="Heading2"/>
                    <w:spacing w:line="240" w:lineRule="auto"/>
                    <w:rPr>
                      <w:rFonts w:asciiTheme="minorHAnsi" w:hAnsiTheme="minorHAnsi" w:cs="Arial"/>
                      <w:b/>
                      <w:caps w:val="0"/>
                      <w:sz w:val="36"/>
                    </w:rPr>
                  </w:pPr>
                  <w:r w:rsidRPr="00B122E6">
                    <w:rPr>
                      <w:rFonts w:asciiTheme="minorHAnsi" w:hAnsiTheme="minorHAnsi" w:cs="Arial"/>
                      <w:b/>
                      <w:caps w:val="0"/>
                      <w:sz w:val="36"/>
                    </w:rPr>
                    <w:t xml:space="preserve">When: </w:t>
                  </w:r>
                </w:p>
                <w:p w14:paraId="1F1EF25B" w14:textId="5694BC45" w:rsidR="00A6408A" w:rsidRPr="00B122E6" w:rsidRDefault="007422DF" w:rsidP="009E6C28">
                  <w:pPr>
                    <w:pStyle w:val="Heading2"/>
                    <w:spacing w:line="240" w:lineRule="auto"/>
                    <w:rPr>
                      <w:rFonts w:asciiTheme="minorHAnsi" w:hAnsiTheme="minorHAnsi" w:cs="Arial"/>
                      <w:b/>
                      <w:caps w:val="0"/>
                      <w:sz w:val="36"/>
                      <w:vertAlign w:val="superscript"/>
                    </w:rPr>
                  </w:pPr>
                  <w:r>
                    <w:rPr>
                      <w:rFonts w:asciiTheme="minorHAnsi" w:hAnsiTheme="minorHAnsi" w:cs="Arial"/>
                      <w:b/>
                      <w:caps w:val="0"/>
                      <w:sz w:val="36"/>
                    </w:rPr>
                    <w:t>Wednesday October 26th</w:t>
                  </w:r>
                  <w:r w:rsidR="00B122E6" w:rsidRPr="00B122E6">
                    <w:rPr>
                      <w:rFonts w:asciiTheme="minorHAnsi" w:hAnsiTheme="minorHAnsi" w:cs="Arial"/>
                      <w:b/>
                      <w:caps w:val="0"/>
                      <w:sz w:val="36"/>
                    </w:rPr>
                    <w:t xml:space="preserve">       </w:t>
                  </w:r>
                  <w:r w:rsidR="00E9370C">
                    <w:rPr>
                      <w:rFonts w:asciiTheme="minorHAnsi" w:hAnsiTheme="minorHAnsi" w:cs="Arial"/>
                      <w:b/>
                      <w:caps w:val="0"/>
                      <w:sz w:val="36"/>
                    </w:rPr>
                    <w:t>7</w:t>
                  </w:r>
                  <w:r w:rsidR="00B122E6" w:rsidRPr="00B122E6">
                    <w:rPr>
                      <w:rFonts w:asciiTheme="minorHAnsi" w:hAnsiTheme="minorHAnsi" w:cs="Arial"/>
                      <w:b/>
                      <w:caps w:val="0"/>
                      <w:sz w:val="36"/>
                    </w:rPr>
                    <w:t>:00 PM</w:t>
                  </w:r>
                </w:p>
                <w:p w14:paraId="01445A50" w14:textId="77777777" w:rsidR="00B122E6" w:rsidRPr="00B122E6" w:rsidRDefault="00B122E6" w:rsidP="009E6C28">
                  <w:pPr>
                    <w:pStyle w:val="Line"/>
                    <w:rPr>
                      <w:rFonts w:cs="Arial"/>
                      <w:b/>
                      <w:sz w:val="4"/>
                    </w:rPr>
                  </w:pPr>
                </w:p>
                <w:p w14:paraId="36496CF4" w14:textId="77777777" w:rsidR="00B122E6" w:rsidRPr="00B122E6" w:rsidRDefault="00B122E6" w:rsidP="009E6C28">
                  <w:pPr>
                    <w:pStyle w:val="Line"/>
                    <w:rPr>
                      <w:rFonts w:cs="Arial"/>
                      <w:b/>
                      <w:sz w:val="4"/>
                    </w:rPr>
                  </w:pPr>
                  <w:r w:rsidRPr="00B122E6">
                    <w:rPr>
                      <w:rFonts w:cs="Arial"/>
                      <w:b/>
                      <w:sz w:val="4"/>
                    </w:rPr>
                    <w:t>6</w:t>
                  </w:r>
                </w:p>
                <w:p w14:paraId="39E5A7D5" w14:textId="4546B50F" w:rsidR="00A6408A" w:rsidRDefault="0062287E" w:rsidP="009E6C28">
                  <w:pPr>
                    <w:pStyle w:val="Heading2"/>
                    <w:spacing w:line="240" w:lineRule="auto"/>
                    <w:rPr>
                      <w:rFonts w:asciiTheme="minorHAnsi" w:hAnsiTheme="minorHAnsi" w:cs="Arial"/>
                      <w:b/>
                      <w:caps w:val="0"/>
                      <w:sz w:val="36"/>
                    </w:rPr>
                  </w:pPr>
                  <w:r>
                    <w:rPr>
                      <w:rFonts w:asciiTheme="minorHAnsi" w:hAnsiTheme="minorHAnsi" w:cs="Arial"/>
                      <w:b/>
                      <w:caps w:val="0"/>
                      <w:sz w:val="36"/>
                    </w:rPr>
                    <w:t xml:space="preserve">Register at: </w:t>
                  </w:r>
                  <w:r w:rsidRPr="007422DF">
                    <w:rPr>
                      <w:rFonts w:asciiTheme="minorHAnsi" w:hAnsiTheme="minorHAnsi" w:cs="Arial"/>
                      <w:b/>
                      <w:caps w:val="0"/>
                      <w:sz w:val="22"/>
                      <w:szCs w:val="22"/>
                    </w:rPr>
                    <w:t>www.tinyurl</w:t>
                  </w:r>
                  <w:r w:rsidR="00C168D4" w:rsidRPr="007422DF">
                    <w:rPr>
                      <w:rFonts w:asciiTheme="minorHAnsi" w:hAnsiTheme="minorHAnsi" w:cs="Arial"/>
                      <w:b/>
                      <w:caps w:val="0"/>
                      <w:sz w:val="22"/>
                      <w:szCs w:val="22"/>
                    </w:rPr>
                    <w:t>.com/2023F</w:t>
                  </w:r>
                  <w:r w:rsidR="007422DF" w:rsidRPr="007422DF">
                    <w:rPr>
                      <w:rFonts w:asciiTheme="minorHAnsi" w:hAnsiTheme="minorHAnsi" w:cs="Arial"/>
                      <w:b/>
                      <w:caps w:val="0"/>
                      <w:sz w:val="22"/>
                      <w:szCs w:val="22"/>
                    </w:rPr>
                    <w:t>AFSA</w:t>
                  </w:r>
                </w:p>
                <w:p w14:paraId="0EF149DF" w14:textId="28D12267" w:rsidR="0062287E" w:rsidRPr="0062287E" w:rsidRDefault="0062287E" w:rsidP="0062287E">
                  <w:pPr>
                    <w:pStyle w:val="Line"/>
                    <w:jc w:val="left"/>
                  </w:pPr>
                </w:p>
                <w:p w14:paraId="66C3C0C0" w14:textId="7EC660B6" w:rsidR="0062287E" w:rsidRPr="0062287E" w:rsidRDefault="0062287E" w:rsidP="0062287E">
                  <w:pPr>
                    <w:pStyle w:val="Line"/>
                  </w:pPr>
                  <w:r>
                    <w:t>R</w:t>
                  </w:r>
                </w:p>
                <w:p w14:paraId="3A64577E" w14:textId="77777777" w:rsidR="00A6408A" w:rsidRPr="00B122E6" w:rsidRDefault="00A6408A" w:rsidP="009E6C28">
                  <w:pPr>
                    <w:pStyle w:val="Line"/>
                    <w:rPr>
                      <w:rFonts w:cs="Arial"/>
                      <w:b/>
                      <w:sz w:val="4"/>
                    </w:rPr>
                  </w:pPr>
                </w:p>
                <w:p w14:paraId="367D50B2" w14:textId="77777777" w:rsidR="00A6408A" w:rsidRPr="00B122E6" w:rsidRDefault="00B122E6" w:rsidP="009E6C28">
                  <w:pPr>
                    <w:pStyle w:val="Heading2"/>
                    <w:spacing w:line="240" w:lineRule="auto"/>
                    <w:rPr>
                      <w:rFonts w:asciiTheme="minorHAnsi" w:hAnsiTheme="minorHAnsi" w:cs="Arial"/>
                      <w:b/>
                      <w:caps w:val="0"/>
                      <w:sz w:val="36"/>
                    </w:rPr>
                  </w:pPr>
                  <w:r w:rsidRPr="00B122E6">
                    <w:rPr>
                      <w:rFonts w:asciiTheme="minorHAnsi" w:hAnsiTheme="minorHAnsi" w:cs="Arial"/>
                      <w:b/>
                      <w:caps w:val="0"/>
                      <w:sz w:val="36"/>
                    </w:rPr>
                    <w:t>FAFSA opens on October 1</w:t>
                  </w:r>
                  <w:r w:rsidRPr="00B122E6">
                    <w:rPr>
                      <w:rFonts w:asciiTheme="minorHAnsi" w:hAnsiTheme="minorHAnsi" w:cs="Arial"/>
                      <w:b/>
                      <w:caps w:val="0"/>
                      <w:sz w:val="36"/>
                      <w:vertAlign w:val="superscript"/>
                    </w:rPr>
                    <w:t>st</w:t>
                  </w:r>
                  <w:r w:rsidRPr="00B122E6">
                    <w:rPr>
                      <w:rFonts w:asciiTheme="minorHAnsi" w:hAnsiTheme="minorHAnsi" w:cs="Arial"/>
                      <w:b/>
                      <w:caps w:val="0"/>
                      <w:sz w:val="36"/>
                    </w:rPr>
                    <w:t>!</w:t>
                  </w:r>
                </w:p>
                <w:p w14:paraId="008D80EE" w14:textId="77777777" w:rsidR="00A6408A" w:rsidRPr="00B122E6" w:rsidRDefault="00A6408A" w:rsidP="009E6C28">
                  <w:pPr>
                    <w:pStyle w:val="Line"/>
                    <w:rPr>
                      <w:rFonts w:cs="Arial"/>
                      <w:b/>
                      <w:sz w:val="4"/>
                    </w:rPr>
                  </w:pPr>
                </w:p>
                <w:p w14:paraId="4F97C9C8" w14:textId="2ADFB29B" w:rsidR="00A6408A" w:rsidRDefault="00B122E6" w:rsidP="009E6C28">
                  <w:pPr>
                    <w:pStyle w:val="Heading2"/>
                    <w:spacing w:line="240" w:lineRule="auto"/>
                  </w:pPr>
                  <w:r w:rsidRPr="00B122E6">
                    <w:rPr>
                      <w:rFonts w:asciiTheme="minorHAnsi" w:hAnsiTheme="minorHAnsi" w:cs="Arial"/>
                      <w:b/>
                      <w:caps w:val="0"/>
                      <w:sz w:val="36"/>
                    </w:rPr>
                    <w:t>Seniors applying to college can st</w:t>
                  </w:r>
                  <w:r w:rsidR="008E0929">
                    <w:rPr>
                      <w:rFonts w:asciiTheme="minorHAnsi" w:hAnsiTheme="minorHAnsi" w:cs="Arial"/>
                      <w:b/>
                      <w:caps w:val="0"/>
                      <w:sz w:val="36"/>
                    </w:rPr>
                    <w:t>art October 1st</w:t>
                  </w:r>
                  <w:r>
                    <w:rPr>
                      <w:rFonts w:ascii="Arial" w:hAnsi="Arial" w:cs="Arial"/>
                      <w:b/>
                      <w:caps w:val="0"/>
                    </w:rPr>
                    <w:t>!</w:t>
                  </w:r>
                </w:p>
              </w:tc>
            </w:tr>
            <w:tr w:rsidR="00A6408A" w14:paraId="40DF96F5" w14:textId="77777777" w:rsidTr="007F38C7">
              <w:trPr>
                <w:trHeight w:hRule="exact" w:val="144"/>
              </w:trPr>
              <w:tc>
                <w:tcPr>
                  <w:tcW w:w="3600" w:type="dxa"/>
                </w:tcPr>
                <w:p w14:paraId="58FEC530" w14:textId="77777777" w:rsidR="00A6408A" w:rsidRDefault="00A6408A"/>
              </w:tc>
            </w:tr>
            <w:tr w:rsidR="00A6408A" w14:paraId="52C4B036" w14:textId="77777777" w:rsidTr="00D47F65">
              <w:trPr>
                <w:trHeight w:hRule="exact" w:val="2286"/>
              </w:trPr>
              <w:tc>
                <w:tcPr>
                  <w:tcW w:w="3600" w:type="dxa"/>
                  <w:shd w:val="clear" w:color="auto" w:fill="1C1C1C" w:themeFill="accent1" w:themeFillShade="80"/>
                </w:tcPr>
                <w:p w14:paraId="2227FC59" w14:textId="3D111AAC" w:rsidR="00BC2608" w:rsidRPr="009E6C28" w:rsidRDefault="008E0929" w:rsidP="007F38C7">
                  <w:pPr>
                    <w:pStyle w:val="ContactInfo"/>
                    <w:ind w:left="-285" w:right="-285"/>
                    <w:rPr>
                      <w:sz w:val="28"/>
                    </w:rPr>
                  </w:pPr>
                  <w:r>
                    <w:rPr>
                      <w:sz w:val="28"/>
                    </w:rPr>
                    <w:t>Please contact your School Counselor for</w:t>
                  </w:r>
                  <w:r w:rsidR="0004765A">
                    <w:rPr>
                      <w:sz w:val="28"/>
                    </w:rPr>
                    <w:t xml:space="preserve"> any questions regarding</w:t>
                  </w:r>
                  <w:r w:rsidR="00D47F65">
                    <w:rPr>
                      <w:sz w:val="28"/>
                    </w:rPr>
                    <w:t xml:space="preserve"> this event!</w:t>
                  </w:r>
                </w:p>
                <w:p w14:paraId="0C87BA78" w14:textId="77777777" w:rsidR="009E6C28" w:rsidRDefault="009E6C28" w:rsidP="00413F65">
                  <w:pPr>
                    <w:pStyle w:val="ContactInfo"/>
                    <w:rPr>
                      <w:sz w:val="28"/>
                    </w:rPr>
                  </w:pPr>
                </w:p>
                <w:p w14:paraId="4E093861" w14:textId="77777777" w:rsidR="009E6C28" w:rsidRDefault="009E6C28" w:rsidP="00413F65">
                  <w:pPr>
                    <w:pStyle w:val="ContactInfo"/>
                  </w:pPr>
                </w:p>
              </w:tc>
            </w:tr>
          </w:tbl>
          <w:p w14:paraId="5EA8F2B0" w14:textId="77777777" w:rsidR="00A6408A" w:rsidRDefault="00A6408A"/>
        </w:tc>
      </w:tr>
    </w:tbl>
    <w:p w14:paraId="696F1596" w14:textId="77777777" w:rsidR="00A6408A" w:rsidRDefault="00A6408A">
      <w:pPr>
        <w:pStyle w:val="NoSpacing"/>
      </w:pPr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E6"/>
    <w:rsid w:val="0004765A"/>
    <w:rsid w:val="000B4DE1"/>
    <w:rsid w:val="00194142"/>
    <w:rsid w:val="002A133B"/>
    <w:rsid w:val="0034348D"/>
    <w:rsid w:val="003F488E"/>
    <w:rsid w:val="00413F65"/>
    <w:rsid w:val="00530471"/>
    <w:rsid w:val="0062287E"/>
    <w:rsid w:val="006F0C5F"/>
    <w:rsid w:val="007422DF"/>
    <w:rsid w:val="007F38C7"/>
    <w:rsid w:val="008E0929"/>
    <w:rsid w:val="009E6C28"/>
    <w:rsid w:val="00A3005C"/>
    <w:rsid w:val="00A6408A"/>
    <w:rsid w:val="00A849A6"/>
    <w:rsid w:val="00AB42A4"/>
    <w:rsid w:val="00B122E6"/>
    <w:rsid w:val="00BC2608"/>
    <w:rsid w:val="00C168D4"/>
    <w:rsid w:val="00D47F65"/>
    <w:rsid w:val="00E50911"/>
    <w:rsid w:val="00E9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79BD22"/>
  <w15:chartTrackingRefBased/>
  <w15:docId w15:val="{4A45DC44-05A6-4EC8-AEC6-70D8C5BC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C1C1C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1C1C1C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1C1C1C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C1C1C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1C1C1C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1C1C1C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1C1C1C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1C1C1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1C1C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1C1C1C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1C1C1C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1C1C1C" w:themeColor="accent1" w:themeShade="80"/>
        <w:bottom w:val="single" w:sz="4" w:space="10" w:color="1C1C1C" w:themeColor="accent1" w:themeShade="80"/>
      </w:pBdr>
      <w:spacing w:before="360" w:after="360"/>
      <w:ind w:left="864" w:right="864"/>
      <w:jc w:val="center"/>
    </w:pPr>
    <w:rPr>
      <w:i/>
      <w:iCs/>
      <w:color w:val="1C1C1C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1C1C1C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1C1C1C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1C1C1C" w:themeColor="accent1" w:themeShade="80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BC26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m12338\AppData\Roaming\Microsoft\Templates\Seasonal%20event%20flyer%20(spring).dotx" TargetMode="External"/></Relationships>
</file>

<file path=word/theme/theme1.xml><?xml version="1.0" encoding="utf-8"?>
<a:theme xmlns:a="http://schemas.openxmlformats.org/drawingml/2006/main" name="Office Theme">
  <a:themeElements>
    <a:clrScheme name="FA Night">
      <a:dk1>
        <a:sysClr val="windowText" lastClr="000000"/>
      </a:dk1>
      <a:lt1>
        <a:sysClr val="window" lastClr="FFFFFF"/>
      </a:lt1>
      <a:dk2>
        <a:srgbClr val="000000"/>
      </a:dk2>
      <a:lt2>
        <a:srgbClr val="E6E6E6"/>
      </a:lt2>
      <a:accent1>
        <a:srgbClr val="393939"/>
      </a:accent1>
      <a:accent2>
        <a:srgbClr val="348D1F"/>
      </a:accent2>
      <a:accent3>
        <a:srgbClr val="348D1F"/>
      </a:accent3>
      <a:accent4>
        <a:srgbClr val="348D1F"/>
      </a:accent4>
      <a:accent5>
        <a:srgbClr val="7458AB"/>
      </a:accent5>
      <a:accent6>
        <a:srgbClr val="348D1F"/>
      </a:accent6>
      <a:hlink>
        <a:srgbClr val="24A5CD"/>
      </a:hlink>
      <a:folHlink>
        <a:srgbClr val="7458AB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5715086-fb56-448a-8f44-7ff13588087d" xsi:nil="true"/>
    <CultureName xmlns="25715086-fb56-448a-8f44-7ff13588087d" xsi:nil="true"/>
    <Students xmlns="25715086-fb56-448a-8f44-7ff13588087d">
      <UserInfo>
        <DisplayName/>
        <AccountId xsi:nil="true"/>
        <AccountType/>
      </UserInfo>
    </Students>
    <Invited_Students xmlns="25715086-fb56-448a-8f44-7ff13588087d" xsi:nil="true"/>
    <Self_Registration_Enabled xmlns="25715086-fb56-448a-8f44-7ff13588087d" xsi:nil="true"/>
    <Math_Settings xmlns="25715086-fb56-448a-8f44-7ff13588087d" xsi:nil="true"/>
    <Teachers xmlns="25715086-fb56-448a-8f44-7ff13588087d">
      <UserInfo>
        <DisplayName/>
        <AccountId xsi:nil="true"/>
        <AccountType/>
      </UserInfo>
    </Teachers>
    <Student_Groups xmlns="25715086-fb56-448a-8f44-7ff13588087d">
      <UserInfo>
        <DisplayName/>
        <AccountId xsi:nil="true"/>
        <AccountType/>
      </UserInfo>
    </Student_Groups>
    <Invited_Teachers xmlns="25715086-fb56-448a-8f44-7ff13588087d" xsi:nil="true"/>
    <Templates xmlns="25715086-fb56-448a-8f44-7ff13588087d" xsi:nil="true"/>
    <Has_Teacher_Only_SectionGroup xmlns="25715086-fb56-448a-8f44-7ff13588087d" xsi:nil="true"/>
    <NotebookType xmlns="25715086-fb56-448a-8f44-7ff13588087d" xsi:nil="true"/>
    <AppVersion xmlns="25715086-fb56-448a-8f44-7ff13588087d" xsi:nil="true"/>
    <TeamsChannelId xmlns="25715086-fb56-448a-8f44-7ff13588087d" xsi:nil="true"/>
    <DefaultSectionNames xmlns="25715086-fb56-448a-8f44-7ff13588087d" xsi:nil="true"/>
    <Is_Collaboration_Space_Locked xmlns="25715086-fb56-448a-8f44-7ff13588087d" xsi:nil="true"/>
    <Owner xmlns="25715086-fb56-448a-8f44-7ff13588087d">
      <UserInfo>
        <DisplayName/>
        <AccountId xsi:nil="true"/>
        <AccountType/>
      </UserInfo>
    </Owner>
    <IsNotebookLocked xmlns="25715086-fb56-448a-8f44-7ff13588087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31" ma:contentTypeDescription="Create a new document." ma:contentTypeScope="" ma:versionID="3c9cfd6ee3519cda2a36359dcdf1e294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46ca1bc9c6df3b2a276702e6dc99042f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Math_Settings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3326B6-CAED-4C73-80CB-7DD6344F7D25}">
  <ds:schemaRefs>
    <ds:schemaRef ds:uri="http://schemas.microsoft.com/office/2006/metadata/properties"/>
    <ds:schemaRef ds:uri="http://schemas.microsoft.com/office/infopath/2007/PartnerControls"/>
    <ds:schemaRef ds:uri="25715086-fb56-448a-8f44-7ff13588087d"/>
  </ds:schemaRefs>
</ds:datastoreItem>
</file>

<file path=customXml/itemProps2.xml><?xml version="1.0" encoding="utf-8"?>
<ds:datastoreItem xmlns:ds="http://schemas.openxmlformats.org/officeDocument/2006/customXml" ds:itemID="{7A453DAD-196B-4209-B227-5A43A38B3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E3A770-5838-4576-8135-20B89E2CB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Laroy</dc:creator>
  <cp:keywords/>
  <dc:description/>
  <cp:lastModifiedBy>Taylor Castellano</cp:lastModifiedBy>
  <cp:revision>3</cp:revision>
  <cp:lastPrinted>2019-11-04T14:42:00Z</cp:lastPrinted>
  <dcterms:created xsi:type="dcterms:W3CDTF">2022-09-23T12:41:00Z</dcterms:created>
  <dcterms:modified xsi:type="dcterms:W3CDTF">2022-09-23T12:48:00Z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  <property fmtid="{D5CDD505-2E9C-101B-9397-08002B2CF9AE}" pid="3" name="ContentTypeId">
    <vt:lpwstr>0x010100C2CB943734C6304E9A9B1F24E81D5DD4</vt:lpwstr>
  </property>
</Properties>
</file>